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医用臭氧治疗仪</w:t>
      </w:r>
      <w:r>
        <w:rPr>
          <w:rFonts w:hint="eastAsia" w:ascii="楷体" w:hAnsi="楷体" w:eastAsia="楷体"/>
          <w:b/>
          <w:bCs/>
          <w:sz w:val="28"/>
          <w:szCs w:val="28"/>
        </w:rPr>
        <w:t>采购要求</w:t>
      </w:r>
    </w:p>
    <w:p>
      <w:pPr>
        <w:jc w:val="center"/>
        <w:rPr>
          <w:rFonts w:ascii="楷体" w:hAnsi="楷体" w:eastAsia="楷体"/>
          <w:b/>
          <w:bCs/>
          <w:sz w:val="13"/>
          <w:szCs w:val="13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功能要求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中医科用，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color w:val="auto"/>
                <w:sz w:val="28"/>
                <w:szCs w:val="28"/>
                <w:lang w:val="en-US" w:eastAsia="zh-CN"/>
              </w:rPr>
              <w:t>治疗范围：椎间盘突出、肩周炎、关节炎、软组织痛、股骨头坏死、心脑血管疾病、肝炎、糖尿病、肿瘤支持治疗、皮肤病等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参数要求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配置要求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其它要求</w:t>
            </w:r>
          </w:p>
        </w:tc>
        <w:tc>
          <w:tcPr>
            <w:tcW w:w="688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mN2U4NjY4ZDI3YjcxYWQxNTJhMjMzMmExNzQwNzIifQ=="/>
  </w:docVars>
  <w:rsids>
    <w:rsidRoot w:val="00CD5D13"/>
    <w:rsid w:val="00064216"/>
    <w:rsid w:val="00126BDD"/>
    <w:rsid w:val="001320B8"/>
    <w:rsid w:val="002025E8"/>
    <w:rsid w:val="004644BA"/>
    <w:rsid w:val="00485518"/>
    <w:rsid w:val="00585EF8"/>
    <w:rsid w:val="006A5655"/>
    <w:rsid w:val="0076740B"/>
    <w:rsid w:val="007D2C89"/>
    <w:rsid w:val="007F1871"/>
    <w:rsid w:val="00B92488"/>
    <w:rsid w:val="00CD5D13"/>
    <w:rsid w:val="00DE1EC7"/>
    <w:rsid w:val="00E53D80"/>
    <w:rsid w:val="17094DC7"/>
    <w:rsid w:val="5073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FCD0-40DF-4FA7-81DC-8888DBA55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1</Lines>
  <Paragraphs>1</Paragraphs>
  <TotalTime>0</TotalTime>
  <ScaleCrop>false</ScaleCrop>
  <LinksUpToDate>false</LinksUpToDate>
  <CharactersWithSpaces>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2023-07-29T02:38:00Z</dcterms:created>
  <dc:creator>CSH</dc:creator>
  <cp:lastModifiedBy>橙风沐秋</cp:lastModifiedBy>
  <dcterms:modified xsi:type="dcterms:W3CDTF">2023-07-31T02:53:27Z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1AF9F873D28A4B83BCB22BCE5E3B90AE_12</vt:lpwstr>
  </property>
</Properties>
</file>